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805EA" w14:textId="77777777" w:rsidR="00EE1636" w:rsidRPr="003C3D6A" w:rsidRDefault="00EE1636" w:rsidP="00714016">
      <w:pPr>
        <w:ind w:firstLine="709"/>
        <w:jc w:val="both"/>
        <w:rPr>
          <w:sz w:val="28"/>
          <w:szCs w:val="28"/>
        </w:rPr>
      </w:pPr>
      <w:bookmarkStart w:id="0" w:name="_GoBack"/>
      <w:r w:rsidRPr="003C3D6A">
        <w:rPr>
          <w:rFonts w:eastAsia="Times New Roman"/>
          <w:b/>
          <w:bCs/>
          <w:sz w:val="28"/>
          <w:szCs w:val="28"/>
        </w:rPr>
        <w:t>Развитие психических функций</w:t>
      </w:r>
    </w:p>
    <w:bookmarkEnd w:id="0"/>
    <w:p w14:paraId="45634266" w14:textId="77777777" w:rsidR="00EE1636" w:rsidRPr="003C3D6A" w:rsidRDefault="00EE1636" w:rsidP="00714016">
      <w:pPr>
        <w:ind w:right="400" w:firstLine="709"/>
        <w:jc w:val="both"/>
        <w:rPr>
          <w:sz w:val="28"/>
          <w:szCs w:val="28"/>
        </w:rPr>
      </w:pPr>
      <w:r w:rsidRPr="003C3D6A">
        <w:rPr>
          <w:rFonts w:eastAsia="Times New Roman"/>
          <w:b/>
          <w:bCs/>
          <w:sz w:val="28"/>
          <w:szCs w:val="28"/>
        </w:rPr>
        <w:t xml:space="preserve">Зрительное внимание: </w:t>
      </w:r>
      <w:r w:rsidRPr="003C3D6A">
        <w:rPr>
          <w:rFonts w:eastAsia="Times New Roman"/>
          <w:sz w:val="28"/>
          <w:szCs w:val="28"/>
        </w:rPr>
        <w:t>Игры: «Найди отличия», «Найди два одинаковых предмета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», «Найди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половинку предмета», «Найди точно такую же картинку или предмет», «Что забыл изобразить художник», «Узнай по силуэту», «Узнавание наложенных и пересекающих (зашумленных)</w:t>
      </w:r>
    </w:p>
    <w:p w14:paraId="0BF72CA2" w14:textId="77777777" w:rsidR="00EE1636" w:rsidRPr="003C3D6A" w:rsidRDefault="00EE1636" w:rsidP="00714016">
      <w:pPr>
        <w:ind w:firstLine="709"/>
        <w:jc w:val="both"/>
        <w:rPr>
          <w:sz w:val="28"/>
          <w:szCs w:val="28"/>
        </w:rPr>
      </w:pPr>
      <w:r w:rsidRPr="003C3D6A">
        <w:rPr>
          <w:rFonts w:eastAsia="Times New Roman"/>
          <w:sz w:val="28"/>
          <w:szCs w:val="28"/>
        </w:rPr>
        <w:t>изображений предметов», «Лабиринты».</w:t>
      </w:r>
    </w:p>
    <w:p w14:paraId="28CD2AB7" w14:textId="77777777" w:rsidR="00EE1636" w:rsidRPr="003C3D6A" w:rsidRDefault="00EE1636" w:rsidP="00714016">
      <w:pPr>
        <w:ind w:right="200" w:firstLine="709"/>
        <w:jc w:val="both"/>
        <w:rPr>
          <w:sz w:val="28"/>
          <w:szCs w:val="28"/>
        </w:rPr>
      </w:pPr>
      <w:r w:rsidRPr="003C3D6A">
        <w:rPr>
          <w:rFonts w:eastAsia="Times New Roman"/>
          <w:b/>
          <w:bCs/>
          <w:sz w:val="28"/>
          <w:szCs w:val="28"/>
        </w:rPr>
        <w:t xml:space="preserve">Слуховое внимание: </w:t>
      </w:r>
      <w:r w:rsidRPr="003C3D6A">
        <w:rPr>
          <w:rFonts w:eastAsia="Times New Roman"/>
          <w:sz w:val="28"/>
          <w:szCs w:val="28"/>
        </w:rPr>
        <w:t>Игры: «Бывает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–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не бывает», «Съедобное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–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несъедобное», «Можно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–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нельзя», «Да – нет», «Кто внимательный», «Вода, дорога, воздух», «Едем, плаваем, летаем», «Во саду ли, в огороде», «Внимательно слушай и быстро отвечай», «Назови части».</w:t>
      </w:r>
    </w:p>
    <w:p w14:paraId="48C3B425" w14:textId="5219CAD8" w:rsidR="00EE1636" w:rsidRPr="003C3D6A" w:rsidRDefault="00EE1636" w:rsidP="00714016">
      <w:pPr>
        <w:ind w:right="840" w:firstLine="709"/>
        <w:jc w:val="both"/>
        <w:rPr>
          <w:sz w:val="28"/>
          <w:szCs w:val="28"/>
        </w:rPr>
      </w:pPr>
      <w:r w:rsidRPr="003C3D6A">
        <w:rPr>
          <w:rFonts w:eastAsia="Times New Roman"/>
          <w:b/>
          <w:bCs/>
          <w:sz w:val="28"/>
          <w:szCs w:val="28"/>
        </w:rPr>
        <w:t xml:space="preserve">Зрительная память: </w:t>
      </w:r>
      <w:r w:rsidRPr="003C3D6A">
        <w:rPr>
          <w:rFonts w:eastAsia="Times New Roman"/>
          <w:sz w:val="28"/>
          <w:szCs w:val="28"/>
        </w:rPr>
        <w:t>Игры: «Какого предмета не стало», «Посмотри,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запомни и назови»,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«Повтори, не ошибись», «Кто знает, пусть продолжает», «Что изменилось»</w:t>
      </w:r>
      <w:r>
        <w:rPr>
          <w:rFonts w:eastAsia="Times New Roman"/>
          <w:sz w:val="28"/>
          <w:szCs w:val="28"/>
        </w:rPr>
        <w:t>.</w:t>
      </w:r>
    </w:p>
    <w:p w14:paraId="146D8B0C" w14:textId="77777777" w:rsidR="00EE1636" w:rsidRPr="003C3D6A" w:rsidRDefault="00EE1636" w:rsidP="00714016">
      <w:pPr>
        <w:ind w:right="260" w:firstLine="709"/>
        <w:jc w:val="both"/>
        <w:rPr>
          <w:sz w:val="28"/>
          <w:szCs w:val="28"/>
        </w:rPr>
      </w:pPr>
      <w:r w:rsidRPr="003C3D6A">
        <w:rPr>
          <w:rFonts w:eastAsia="Times New Roman"/>
          <w:b/>
          <w:bCs/>
          <w:sz w:val="28"/>
          <w:szCs w:val="28"/>
        </w:rPr>
        <w:t xml:space="preserve">Слуховая память: </w:t>
      </w:r>
      <w:r w:rsidRPr="003C3D6A">
        <w:rPr>
          <w:rFonts w:eastAsia="Times New Roman"/>
          <w:sz w:val="28"/>
          <w:szCs w:val="28"/>
        </w:rPr>
        <w:t xml:space="preserve">Игры: </w:t>
      </w:r>
      <w:proofErr w:type="gramStart"/>
      <w:r w:rsidRPr="003C3D6A">
        <w:rPr>
          <w:rFonts w:eastAsia="Times New Roman"/>
          <w:sz w:val="28"/>
          <w:szCs w:val="28"/>
        </w:rPr>
        <w:t>«Кто знает,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пусть продолжает», «Цепочка слов», «Кто больше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запомнит?», «Телефон», «Послушай, запомни и повтори слова », «Запомни и назови пары слов», «Подбери нужное слово», «Кто больше назовет слов, которые подходят к данному слову?», «Внимательно слушай и выполняй»; заучивание потешки, загадки, стихотворения; пересказ сказки, рассказа.</w:t>
      </w:r>
      <w:proofErr w:type="gramEnd"/>
    </w:p>
    <w:p w14:paraId="37A6A9FD" w14:textId="77777777" w:rsidR="00EE1636" w:rsidRPr="003C3D6A" w:rsidRDefault="00EE1636" w:rsidP="00714016">
      <w:pPr>
        <w:ind w:right="180" w:firstLine="709"/>
        <w:jc w:val="both"/>
        <w:rPr>
          <w:sz w:val="28"/>
          <w:szCs w:val="28"/>
        </w:rPr>
      </w:pPr>
      <w:r w:rsidRPr="003C3D6A">
        <w:rPr>
          <w:rFonts w:eastAsia="Times New Roman"/>
          <w:b/>
          <w:bCs/>
          <w:sz w:val="28"/>
          <w:szCs w:val="28"/>
        </w:rPr>
        <w:t xml:space="preserve">Зрительное восприятие: Величина </w:t>
      </w:r>
      <w:r w:rsidRPr="003C3D6A">
        <w:rPr>
          <w:rFonts w:eastAsia="Times New Roman"/>
          <w:sz w:val="28"/>
          <w:szCs w:val="28"/>
        </w:rPr>
        <w:t>(пирамидки,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стаканчики, «Какой предмет самый большой»,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«Какой предмет самый маленький», «Высокий – низкий», «Толстый – тонкий», «Длинный – короткий», «Широкий – узкий»);</w:t>
      </w:r>
    </w:p>
    <w:p w14:paraId="5882870D" w14:textId="77777777" w:rsidR="00EE1636" w:rsidRPr="003C3D6A" w:rsidRDefault="00EE1636" w:rsidP="00714016">
      <w:pPr>
        <w:ind w:firstLine="709"/>
        <w:jc w:val="both"/>
        <w:rPr>
          <w:sz w:val="28"/>
          <w:szCs w:val="28"/>
        </w:rPr>
      </w:pPr>
      <w:r w:rsidRPr="003C3D6A">
        <w:rPr>
          <w:rFonts w:eastAsia="Times New Roman"/>
          <w:b/>
          <w:bCs/>
          <w:sz w:val="28"/>
          <w:szCs w:val="28"/>
        </w:rPr>
        <w:t xml:space="preserve">Цвет </w:t>
      </w:r>
      <w:r w:rsidRPr="003C3D6A">
        <w:rPr>
          <w:rFonts w:eastAsia="Times New Roman"/>
          <w:sz w:val="28"/>
          <w:szCs w:val="28"/>
        </w:rPr>
        <w:t>(4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года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–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основные цвета; 5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лет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–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основные и оранжевый,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коричневый,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голубой,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фиолетовый;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 xml:space="preserve">6 лет – основные и розовый, светло-зеленый, серый; 7 лет – основные и 8 оттенков и более); </w:t>
      </w:r>
      <w:r w:rsidRPr="003C3D6A">
        <w:rPr>
          <w:rFonts w:eastAsia="Times New Roman"/>
          <w:b/>
          <w:bCs/>
          <w:sz w:val="28"/>
          <w:szCs w:val="28"/>
        </w:rPr>
        <w:t>Форма</w:t>
      </w:r>
      <w:r w:rsidRPr="003C3D6A">
        <w:rPr>
          <w:rFonts w:eastAsia="Times New Roman"/>
          <w:sz w:val="28"/>
          <w:szCs w:val="28"/>
        </w:rPr>
        <w:t xml:space="preserve"> (4 года – круг , квадрат, треугольник; 5 лет – круг, квадрат, треугольник, прямоугольник, овал; 6 лет - круг, квадрат, треугольник, прямоугольник, овал, трапеция, ромб,</w:t>
      </w:r>
    </w:p>
    <w:p w14:paraId="38D18B63" w14:textId="4D343C71" w:rsidR="00EE1636" w:rsidRPr="003C3D6A" w:rsidRDefault="00EE1636" w:rsidP="00714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многоугольник) - («Геометрическое лото», «Найди и покажи вершины, стороны, углы», «Какие предметы напоминают по форме» и т.д.);</w:t>
      </w:r>
    </w:p>
    <w:p w14:paraId="15A14347" w14:textId="77777777" w:rsidR="00EE1636" w:rsidRPr="003C3D6A" w:rsidRDefault="00EE1636" w:rsidP="00714016">
      <w:pPr>
        <w:ind w:firstLine="709"/>
        <w:jc w:val="both"/>
        <w:rPr>
          <w:sz w:val="28"/>
          <w:szCs w:val="28"/>
        </w:rPr>
      </w:pPr>
      <w:r w:rsidRPr="003C3D6A">
        <w:rPr>
          <w:rFonts w:eastAsia="Times New Roman"/>
          <w:b/>
          <w:bCs/>
          <w:sz w:val="28"/>
          <w:szCs w:val="28"/>
        </w:rPr>
        <w:t xml:space="preserve">Пространственная ориентировка: </w:t>
      </w:r>
      <w:r w:rsidRPr="003C3D6A">
        <w:rPr>
          <w:rFonts w:eastAsia="Times New Roman"/>
          <w:sz w:val="28"/>
          <w:szCs w:val="28"/>
        </w:rPr>
        <w:t>(на себе;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другом человеке;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расположение предметов по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отношению к себе; другому лицу (справа, слева, впереди, сзади и т. д.); на листе бумаги; в тетради</w:t>
      </w:r>
    </w:p>
    <w:p w14:paraId="669EB9E1" w14:textId="77777777" w:rsidR="00EE1636" w:rsidRPr="003C3D6A" w:rsidRDefault="00EE1636" w:rsidP="00714016">
      <w:pPr>
        <w:numPr>
          <w:ilvl w:val="0"/>
          <w:numId w:val="1"/>
        </w:numPr>
        <w:tabs>
          <w:tab w:val="left" w:pos="419"/>
        </w:tabs>
        <w:ind w:right="400" w:firstLine="709"/>
        <w:jc w:val="both"/>
        <w:rPr>
          <w:rFonts w:eastAsia="Times New Roman"/>
          <w:sz w:val="28"/>
          <w:szCs w:val="28"/>
        </w:rPr>
      </w:pPr>
      <w:r w:rsidRPr="003C3D6A">
        <w:rPr>
          <w:rFonts w:eastAsia="Times New Roman"/>
          <w:sz w:val="28"/>
          <w:szCs w:val="28"/>
        </w:rPr>
        <w:t xml:space="preserve">клетку; </w:t>
      </w:r>
      <w:r w:rsidRPr="003C3D6A">
        <w:rPr>
          <w:rFonts w:eastAsia="Times New Roman"/>
          <w:b/>
          <w:bCs/>
          <w:sz w:val="28"/>
          <w:szCs w:val="28"/>
        </w:rPr>
        <w:t>Временные представления</w:t>
      </w:r>
      <w:r w:rsidRPr="003C3D6A">
        <w:rPr>
          <w:rFonts w:eastAsia="Times New Roman"/>
          <w:sz w:val="28"/>
          <w:szCs w:val="28"/>
        </w:rPr>
        <w:t xml:space="preserve"> (части суток; времена года; месяцы; дни недели; 6-7 лет знакомство с часами «стрелки, циферблат»).</w:t>
      </w:r>
    </w:p>
    <w:p w14:paraId="32316F1B" w14:textId="77777777" w:rsidR="00EE1636" w:rsidRPr="003C3D6A" w:rsidRDefault="00EE1636" w:rsidP="00714016">
      <w:pPr>
        <w:ind w:firstLine="709"/>
        <w:jc w:val="both"/>
        <w:rPr>
          <w:sz w:val="28"/>
          <w:szCs w:val="28"/>
        </w:rPr>
      </w:pPr>
      <w:r w:rsidRPr="003C3D6A">
        <w:rPr>
          <w:rFonts w:eastAsia="Times New Roman"/>
          <w:b/>
          <w:bCs/>
          <w:sz w:val="28"/>
          <w:szCs w:val="28"/>
        </w:rPr>
        <w:t xml:space="preserve">Слуховое восприятие: </w:t>
      </w:r>
      <w:r w:rsidRPr="003C3D6A">
        <w:rPr>
          <w:rFonts w:eastAsia="Times New Roman"/>
          <w:sz w:val="28"/>
          <w:szCs w:val="28"/>
        </w:rPr>
        <w:t>(различать тихие и громкие звуки)</w:t>
      </w:r>
    </w:p>
    <w:p w14:paraId="2680BE3A" w14:textId="77777777" w:rsidR="00EE1636" w:rsidRPr="003C3D6A" w:rsidRDefault="00EE1636" w:rsidP="00714016">
      <w:pPr>
        <w:ind w:right="240" w:firstLine="709"/>
        <w:jc w:val="both"/>
        <w:rPr>
          <w:sz w:val="28"/>
          <w:szCs w:val="28"/>
        </w:rPr>
      </w:pPr>
      <w:r w:rsidRPr="003C3D6A">
        <w:rPr>
          <w:rFonts w:eastAsia="Times New Roman"/>
          <w:b/>
          <w:bCs/>
          <w:sz w:val="28"/>
          <w:szCs w:val="28"/>
        </w:rPr>
        <w:t xml:space="preserve">Понимание предлогов: </w:t>
      </w:r>
      <w:r w:rsidRPr="003C3D6A">
        <w:rPr>
          <w:rFonts w:eastAsia="Times New Roman"/>
          <w:sz w:val="28"/>
          <w:szCs w:val="28"/>
        </w:rPr>
        <w:t>(в,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на,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за,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под,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над,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перед,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из,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у,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с,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к,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из-за,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через,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из-под,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рядом,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между,</w:t>
      </w:r>
      <w:r w:rsidRPr="003C3D6A">
        <w:rPr>
          <w:rFonts w:eastAsia="Times New Roman"/>
          <w:b/>
          <w:bCs/>
          <w:sz w:val="28"/>
          <w:szCs w:val="28"/>
        </w:rPr>
        <w:t xml:space="preserve"> </w:t>
      </w:r>
      <w:r w:rsidRPr="003C3D6A">
        <w:rPr>
          <w:rFonts w:eastAsia="Times New Roman"/>
          <w:sz w:val="28"/>
          <w:szCs w:val="28"/>
        </w:rPr>
        <w:t>около</w:t>
      </w:r>
    </w:p>
    <w:p w14:paraId="340E7962" w14:textId="77777777" w:rsidR="00EE1636" w:rsidRPr="003C3D6A" w:rsidRDefault="00EE1636" w:rsidP="00714016">
      <w:pPr>
        <w:ind w:firstLine="709"/>
        <w:jc w:val="both"/>
        <w:rPr>
          <w:sz w:val="28"/>
          <w:szCs w:val="28"/>
        </w:rPr>
      </w:pPr>
    </w:p>
    <w:p w14:paraId="15E0F7F0" w14:textId="77777777" w:rsidR="005F612B" w:rsidRDefault="005F612B" w:rsidP="00714016">
      <w:pPr>
        <w:ind w:firstLine="709"/>
        <w:jc w:val="both"/>
      </w:pPr>
    </w:p>
    <w:sectPr w:rsidR="005F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01F"/>
    <w:multiLevelType w:val="hybridMultilevel"/>
    <w:tmpl w:val="9162EC20"/>
    <w:lvl w:ilvl="0" w:tplc="1F86C136">
      <w:start w:val="1"/>
      <w:numFmt w:val="bullet"/>
      <w:lvlText w:val="в"/>
      <w:lvlJc w:val="left"/>
    </w:lvl>
    <w:lvl w:ilvl="1" w:tplc="BCF6AEE8">
      <w:numFmt w:val="decimal"/>
      <w:lvlText w:val=""/>
      <w:lvlJc w:val="left"/>
    </w:lvl>
    <w:lvl w:ilvl="2" w:tplc="9BA24150">
      <w:numFmt w:val="decimal"/>
      <w:lvlText w:val=""/>
      <w:lvlJc w:val="left"/>
    </w:lvl>
    <w:lvl w:ilvl="3" w:tplc="EDA099A8">
      <w:numFmt w:val="decimal"/>
      <w:lvlText w:val=""/>
      <w:lvlJc w:val="left"/>
    </w:lvl>
    <w:lvl w:ilvl="4" w:tplc="2DD83CD2">
      <w:numFmt w:val="decimal"/>
      <w:lvlText w:val=""/>
      <w:lvlJc w:val="left"/>
    </w:lvl>
    <w:lvl w:ilvl="5" w:tplc="BC8856D8">
      <w:numFmt w:val="decimal"/>
      <w:lvlText w:val=""/>
      <w:lvlJc w:val="left"/>
    </w:lvl>
    <w:lvl w:ilvl="6" w:tplc="0B7E1DAA">
      <w:numFmt w:val="decimal"/>
      <w:lvlText w:val=""/>
      <w:lvlJc w:val="left"/>
    </w:lvl>
    <w:lvl w:ilvl="7" w:tplc="6784B978">
      <w:numFmt w:val="decimal"/>
      <w:lvlText w:val=""/>
      <w:lvlJc w:val="left"/>
    </w:lvl>
    <w:lvl w:ilvl="8" w:tplc="E60606A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04"/>
    <w:rsid w:val="004432F6"/>
    <w:rsid w:val="004E651E"/>
    <w:rsid w:val="005F612B"/>
    <w:rsid w:val="00714016"/>
    <w:rsid w:val="007B7EEF"/>
    <w:rsid w:val="008F7C2C"/>
    <w:rsid w:val="00934104"/>
    <w:rsid w:val="00E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8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36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1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1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1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1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1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410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36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1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1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1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1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1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4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Методист</cp:lastModifiedBy>
  <cp:revision>3</cp:revision>
  <cp:lastPrinted>2025-10-09T16:29:00Z</cp:lastPrinted>
  <dcterms:created xsi:type="dcterms:W3CDTF">2025-10-09T16:26:00Z</dcterms:created>
  <dcterms:modified xsi:type="dcterms:W3CDTF">2025-10-10T05:48:00Z</dcterms:modified>
</cp:coreProperties>
</file>