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0853" w14:textId="013D33C7" w:rsidR="00605054" w:rsidRDefault="00605054" w:rsidP="00605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«И</w:t>
      </w:r>
      <w:r w:rsidRPr="004F73DC">
        <w:rPr>
          <w:rFonts w:ascii="Times New Roman" w:hAnsi="Times New Roman" w:cs="Times New Roman"/>
          <w:b/>
          <w:sz w:val="28"/>
          <w:szCs w:val="28"/>
        </w:rPr>
        <w:t>гры и игрушки для детей с РАС»</w:t>
      </w:r>
    </w:p>
    <w:p w14:paraId="6C612CAB" w14:textId="77777777" w:rsidR="00605054" w:rsidRDefault="00605054" w:rsidP="00605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аутизм – это отклонение в психическом развитии ребенка, главным проявлением которого является нарушение общения с окружающим миром. Причины возникновения аутизма до сих пор неизвестны. У детей аутистов часто наблюдаются мозговые дисфункции, нарушение биохимического обмена.</w:t>
      </w:r>
    </w:p>
    <w:p w14:paraId="5D07F524" w14:textId="77777777" w:rsidR="00605054" w:rsidRPr="00605054" w:rsidRDefault="00605054" w:rsidP="0060505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05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E3FD0" wp14:editId="24F2C856">
                <wp:simplePos x="0" y="0"/>
                <wp:positionH relativeFrom="column">
                  <wp:posOffset>3463290</wp:posOffset>
                </wp:positionH>
                <wp:positionV relativeFrom="paragraph">
                  <wp:posOffset>1565909</wp:posOffset>
                </wp:positionV>
                <wp:extent cx="733425" cy="523875"/>
                <wp:effectExtent l="0" t="38100" r="47625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0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2.7pt;margin-top:123.3pt;width:57.75pt;height:4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605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C4072" wp14:editId="3841078B">
                <wp:simplePos x="0" y="0"/>
                <wp:positionH relativeFrom="column">
                  <wp:posOffset>1139190</wp:posOffset>
                </wp:positionH>
                <wp:positionV relativeFrom="paragraph">
                  <wp:posOffset>1623060</wp:posOffset>
                </wp:positionV>
                <wp:extent cx="695325" cy="533400"/>
                <wp:effectExtent l="38100" t="38100" r="285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E4A84" id="Прямая со стрелкой 5" o:spid="_x0000_s1026" type="#_x0000_t32" style="position:absolute;margin-left:89.7pt;margin-top:127.8pt;width:54.75pt;height:42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  <w:r w:rsidRPr="00605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B26D4" wp14:editId="599D69DB">
                <wp:simplePos x="0" y="0"/>
                <wp:positionH relativeFrom="page">
                  <wp:align>center</wp:align>
                </wp:positionH>
                <wp:positionV relativeFrom="paragraph">
                  <wp:posOffset>2289810</wp:posOffset>
                </wp:positionV>
                <wp:extent cx="914400" cy="304800"/>
                <wp:effectExtent l="0" t="0" r="2413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E9B9D" w14:textId="77777777" w:rsidR="00605054" w:rsidRDefault="00605054" w:rsidP="00605054">
                            <w:r>
                              <w:t>Ребенок РАС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26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80.3pt;width:1in;height:24pt;z-index:251660288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" fillcolor="white [3201]" strokeweight=".5pt">
                <v:textbox>
                  <w:txbxContent>
                    <w:p w14:paraId="605E9B9D" w14:textId="77777777" w:rsidR="00605054" w:rsidRDefault="00605054" w:rsidP="00605054">
                      <w:r>
                        <w:t>Ребенок РАС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5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2E468" wp14:editId="2F312833">
                <wp:simplePos x="0" y="0"/>
                <wp:positionH relativeFrom="page">
                  <wp:align>center</wp:align>
                </wp:positionH>
                <wp:positionV relativeFrom="paragraph">
                  <wp:posOffset>1784350</wp:posOffset>
                </wp:positionV>
                <wp:extent cx="1885950" cy="13049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04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76D0C" id="Овал 1" o:spid="_x0000_s1026" style="position:absolute;margin-left:0;margin-top:140.5pt;width:148.5pt;height:102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" fillcolor="#4472c4 [3204]" strokecolor="#1f3763 [1604]" strokeweight="1pt">
                <v:stroke joinstyle="miter"/>
                <w10:wrap anchorx="page"/>
              </v:oval>
            </w:pict>
          </mc:Fallback>
        </mc:AlternateContent>
      </w:r>
      <w:r w:rsidRPr="00605054">
        <w:rPr>
          <w:rFonts w:ascii="Times New Roman" w:hAnsi="Times New Roman" w:cs="Times New Roman"/>
          <w:bCs/>
          <w:sz w:val="28"/>
          <w:szCs w:val="28"/>
        </w:rPr>
        <w:t xml:space="preserve">                   Основные клинические признаки РАС</w:t>
      </w:r>
    </w:p>
    <w:p w14:paraId="1554470A" w14:textId="77777777" w:rsidR="00605054" w:rsidRDefault="00605054" w:rsidP="00605054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D35FFC1" w14:textId="3F05FCCB" w:rsidR="00605054" w:rsidRPr="00181AB9" w:rsidRDefault="00605054" w:rsidP="00605054">
      <w:p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81AB9">
        <w:rPr>
          <w:rFonts w:ascii="Times New Roman" w:hAnsi="Times New Roman" w:cs="Times New Roman"/>
          <w:sz w:val="24"/>
          <w:szCs w:val="24"/>
        </w:rPr>
        <w:t xml:space="preserve">Нарушение в развитии </w:t>
      </w:r>
      <w:r>
        <w:rPr>
          <w:rFonts w:ascii="Times New Roman" w:hAnsi="Times New Roman" w:cs="Times New Roman"/>
          <w:sz w:val="24"/>
          <w:szCs w:val="24"/>
        </w:rPr>
        <w:t>речи</w:t>
      </w:r>
    </w:p>
    <w:p w14:paraId="7BA186FF" w14:textId="472F49F6" w:rsidR="00605054" w:rsidRPr="00181AB9" w:rsidRDefault="00605054" w:rsidP="00605054">
      <w:p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1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1A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C4D673" w14:textId="77777777" w:rsidR="00605054" w:rsidRDefault="00605054" w:rsidP="00605054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 w:rsidRPr="00181A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FEBC5" wp14:editId="2864A3BC">
                <wp:simplePos x="0" y="0"/>
                <wp:positionH relativeFrom="page">
                  <wp:posOffset>3724274</wp:posOffset>
                </wp:positionH>
                <wp:positionV relativeFrom="paragraph">
                  <wp:posOffset>19685</wp:posOffset>
                </wp:positionV>
                <wp:extent cx="45719" cy="762000"/>
                <wp:effectExtent l="76200" t="38100" r="5016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D899" id="Прямая со стрелкой 4" o:spid="_x0000_s1026" type="#_x0000_t32" style="position:absolute;margin-left:293.25pt;margin-top:1.55pt;width:3.6pt;height:60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Pr="00181AB9">
        <w:rPr>
          <w:rFonts w:ascii="Times New Roman" w:hAnsi="Times New Roman" w:cs="Times New Roman"/>
          <w:sz w:val="24"/>
          <w:szCs w:val="24"/>
        </w:rPr>
        <w:t>Трудности 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AB9">
        <w:rPr>
          <w:rFonts w:ascii="Times New Roman" w:hAnsi="Times New Roman" w:cs="Times New Roman"/>
          <w:sz w:val="24"/>
          <w:szCs w:val="24"/>
        </w:rPr>
        <w:t xml:space="preserve"> Нарушение социального взаимодействия</w:t>
      </w:r>
    </w:p>
    <w:p w14:paraId="6063F6AE" w14:textId="77777777" w:rsidR="00605054" w:rsidRPr="00181AB9" w:rsidRDefault="00605054" w:rsidP="00605054">
      <w:pPr>
        <w:rPr>
          <w:rFonts w:ascii="Times New Roman" w:hAnsi="Times New Roman" w:cs="Times New Roman"/>
          <w:sz w:val="28"/>
          <w:szCs w:val="28"/>
        </w:rPr>
      </w:pPr>
    </w:p>
    <w:p w14:paraId="75FB699E" w14:textId="77777777" w:rsidR="00605054" w:rsidRPr="00181AB9" w:rsidRDefault="00605054" w:rsidP="00605054">
      <w:pPr>
        <w:rPr>
          <w:rFonts w:ascii="Times New Roman" w:hAnsi="Times New Roman" w:cs="Times New Roman"/>
          <w:sz w:val="28"/>
          <w:szCs w:val="28"/>
        </w:rPr>
      </w:pPr>
    </w:p>
    <w:p w14:paraId="490FCEA1" w14:textId="77777777" w:rsidR="00605054" w:rsidRPr="00181AB9" w:rsidRDefault="00605054" w:rsidP="00605054">
      <w:pPr>
        <w:rPr>
          <w:rFonts w:ascii="Times New Roman" w:hAnsi="Times New Roman" w:cs="Times New Roman"/>
          <w:sz w:val="28"/>
          <w:szCs w:val="28"/>
        </w:rPr>
      </w:pPr>
    </w:p>
    <w:p w14:paraId="7E76D69E" w14:textId="77777777" w:rsidR="00605054" w:rsidRPr="00181AB9" w:rsidRDefault="00605054" w:rsidP="00605054">
      <w:pPr>
        <w:rPr>
          <w:rFonts w:ascii="Times New Roman" w:hAnsi="Times New Roman" w:cs="Times New Roman"/>
          <w:sz w:val="28"/>
          <w:szCs w:val="28"/>
        </w:rPr>
      </w:pPr>
    </w:p>
    <w:p w14:paraId="30146D53" w14:textId="77777777" w:rsidR="00605054" w:rsidRPr="00181AB9" w:rsidRDefault="00605054" w:rsidP="00605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A1B7E" wp14:editId="2B2D9375">
                <wp:simplePos x="0" y="0"/>
                <wp:positionH relativeFrom="column">
                  <wp:posOffset>1424940</wp:posOffset>
                </wp:positionH>
                <wp:positionV relativeFrom="paragraph">
                  <wp:posOffset>201931</wp:posOffset>
                </wp:positionV>
                <wp:extent cx="476250" cy="41910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D149" id="Прямая со стрелкой 6" o:spid="_x0000_s1026" type="#_x0000_t32" style="position:absolute;margin-left:112.2pt;margin-top:15.9pt;width:37.5pt;height:3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EAB73" wp14:editId="2C841A3E">
                <wp:simplePos x="0" y="0"/>
                <wp:positionH relativeFrom="column">
                  <wp:posOffset>3463290</wp:posOffset>
                </wp:positionH>
                <wp:positionV relativeFrom="paragraph">
                  <wp:posOffset>55879</wp:posOffset>
                </wp:positionV>
                <wp:extent cx="628650" cy="56197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C7B2" id="Прямая со стрелкой 8" o:spid="_x0000_s1026" type="#_x0000_t32" style="position:absolute;margin-left:272.7pt;margin-top:4.4pt;width:49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1AB2E1CC" w14:textId="77777777" w:rsidR="00605054" w:rsidRDefault="00605054" w:rsidP="00605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F9097" wp14:editId="1B8AE96B">
                <wp:simplePos x="0" y="0"/>
                <wp:positionH relativeFrom="column">
                  <wp:posOffset>2632074</wp:posOffset>
                </wp:positionH>
                <wp:positionV relativeFrom="paragraph">
                  <wp:posOffset>165735</wp:posOffset>
                </wp:positionV>
                <wp:extent cx="57150" cy="581025"/>
                <wp:effectExtent l="1905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626B" id="Прямая со стрелкой 7" o:spid="_x0000_s1026" type="#_x0000_t32" style="position:absolute;margin-left:207.25pt;margin-top:13.05pt;width:4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5B8CFE03" w14:textId="77777777" w:rsidR="00605054" w:rsidRDefault="00605054" w:rsidP="00605054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установлении                                                             Стереотипность поведения</w:t>
      </w:r>
    </w:p>
    <w:p w14:paraId="4AF9AE0D" w14:textId="77777777" w:rsidR="00605054" w:rsidRDefault="00605054" w:rsidP="00605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визуального контакта</w:t>
      </w:r>
    </w:p>
    <w:p w14:paraId="67971751" w14:textId="77777777" w:rsidR="00605054" w:rsidRDefault="00605054" w:rsidP="00605054">
      <w:pPr>
        <w:tabs>
          <w:tab w:val="left" w:pos="3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Побочные реакции на </w:t>
      </w:r>
    </w:p>
    <w:p w14:paraId="44639094" w14:textId="23EB910E" w:rsidR="00605054" w:rsidRDefault="00605054" w:rsidP="00605054">
      <w:pPr>
        <w:tabs>
          <w:tab w:val="left" w:pos="3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сенсорные раздражители</w:t>
      </w:r>
    </w:p>
    <w:p w14:paraId="3AAE5F79" w14:textId="77777777" w:rsidR="00605054" w:rsidRDefault="00605054" w:rsidP="006050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любое другое заболевание, аутизм имеет свои симптомы:</w:t>
      </w:r>
    </w:p>
    <w:p w14:paraId="4E917967" w14:textId="77777777" w:rsidR="00605054" w:rsidRPr="00605054" w:rsidRDefault="00605054" w:rsidP="00605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Предельное одиночество ребенка</w:t>
      </w:r>
    </w:p>
    <w:p w14:paraId="3DEB3318" w14:textId="77777777" w:rsidR="00605054" w:rsidRPr="00605054" w:rsidRDefault="00605054" w:rsidP="00605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Снижение способности к установлению эмоционального, зрительного, коммуникативного контактов</w:t>
      </w:r>
    </w:p>
    <w:p w14:paraId="0313EEEC" w14:textId="77777777" w:rsidR="00605054" w:rsidRPr="00605054" w:rsidRDefault="00605054" w:rsidP="00605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Гиперчувствительность к сенсорным воздействиям</w:t>
      </w:r>
    </w:p>
    <w:p w14:paraId="2EC186FD" w14:textId="77777777" w:rsidR="00605054" w:rsidRPr="00605054" w:rsidRDefault="00605054" w:rsidP="00605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Стереотипность в поведении, связанная с напряжением стремлением сохранить постоянные привычные условия жизни</w:t>
      </w:r>
    </w:p>
    <w:p w14:paraId="516454AE" w14:textId="77777777" w:rsidR="00605054" w:rsidRPr="00605054" w:rsidRDefault="00605054" w:rsidP="00605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Сопротивление малейшим изменениям в обстановке</w:t>
      </w:r>
    </w:p>
    <w:p w14:paraId="11116D9B" w14:textId="77777777" w:rsidR="00605054" w:rsidRPr="00605054" w:rsidRDefault="00605054" w:rsidP="00605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Поглощенность однообразия действием речевым и моторным (покачивания, перебирание пальцев перед глазами, потряхивание руками, хождение на цыпочках)</w:t>
      </w:r>
    </w:p>
    <w:p w14:paraId="64A69757" w14:textId="77777777" w:rsidR="00605054" w:rsidRPr="00605054" w:rsidRDefault="00605054" w:rsidP="00605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Пристрастие к необычным предметам</w:t>
      </w:r>
    </w:p>
    <w:p w14:paraId="7DD72F86" w14:textId="3707E604" w:rsidR="00605054" w:rsidRPr="00605054" w:rsidRDefault="00605054" w:rsidP="00605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Особо выделяются: нарушение коммуникативной функции речи, речевые штампы, фонографическая речь.</w:t>
      </w:r>
    </w:p>
    <w:p w14:paraId="43472256" w14:textId="264B2CEE" w:rsidR="00605054" w:rsidRPr="00D406AB" w:rsidRDefault="00605054" w:rsidP="00605054">
      <w:pPr>
        <w:jc w:val="both"/>
        <w:rPr>
          <w:rFonts w:ascii="Times New Roman" w:hAnsi="Times New Roman" w:cs="Times New Roman"/>
          <w:sz w:val="28"/>
          <w:szCs w:val="28"/>
        </w:rPr>
      </w:pPr>
      <w:r w:rsidRPr="00D406AB">
        <w:rPr>
          <w:rFonts w:ascii="Times New Roman" w:hAnsi="Times New Roman" w:cs="Times New Roman"/>
          <w:sz w:val="28"/>
          <w:szCs w:val="28"/>
        </w:rPr>
        <w:t xml:space="preserve">Дети с расстройствами аутистического спектра играют </w:t>
      </w:r>
      <w:r w:rsidRPr="00D406AB">
        <w:rPr>
          <w:rFonts w:ascii="Times New Roman" w:hAnsi="Times New Roman" w:cs="Times New Roman"/>
          <w:sz w:val="28"/>
          <w:szCs w:val="28"/>
        </w:rPr>
        <w:t>по-особенному</w:t>
      </w:r>
      <w:r w:rsidRPr="00D406A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FD246C" w14:textId="77777777" w:rsidR="00605054" w:rsidRDefault="00605054" w:rsidP="00605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чаще выстраивают подобные игрушки в ряд, одну линию</w:t>
      </w:r>
    </w:p>
    <w:p w14:paraId="7C6AFB47" w14:textId="77777777" w:rsidR="00605054" w:rsidRDefault="00605054" w:rsidP="00605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предпочитают играть в одиночестве</w:t>
      </w:r>
    </w:p>
    <w:p w14:paraId="2F36CDE7" w14:textId="77777777" w:rsidR="00605054" w:rsidRDefault="00605054" w:rsidP="00605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преобладают монотонные и цикличные движения</w:t>
      </w:r>
    </w:p>
    <w:p w14:paraId="7E363964" w14:textId="7AC0B5AD" w:rsidR="00605054" w:rsidRPr="00605054" w:rsidRDefault="00605054" w:rsidP="006050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не допускают к процессу посторонних</w:t>
      </w:r>
    </w:p>
    <w:p w14:paraId="49DC80AE" w14:textId="26120F8B" w:rsidR="00605054" w:rsidRDefault="00605054" w:rsidP="0060505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5054">
        <w:rPr>
          <w:rFonts w:ascii="Times New Roman" w:hAnsi="Times New Roman" w:cs="Times New Roman"/>
          <w:bCs/>
          <w:iCs/>
          <w:sz w:val="28"/>
          <w:szCs w:val="28"/>
        </w:rPr>
        <w:t>сенсорных играх с</w:t>
      </w:r>
      <w:r>
        <w:rPr>
          <w:rFonts w:ascii="Times New Roman" w:hAnsi="Times New Roman" w:cs="Times New Roman"/>
          <w:sz w:val="28"/>
          <w:szCs w:val="28"/>
        </w:rPr>
        <w:t xml:space="preserve"> детьми РАС является с одной стороны способами установления контакта, а с другой становится основой взаимодействия и создает базу для возникновения раздельного внимания, вокруг которого строится вся остальная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05054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играх с предметами</w: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задача взрослых становится расширить игру. Взрослый может из своих, незначимых для ребенка, игрушек складывать точно такие ряды и структуры в пространстве. Задача взрослого привлечь внимание ребенка к себе и заинтересовать. Однако, невозможно завлечь ребенка игрой, если вы сами не получаете от нее удовольствие. Перед взрослым не стоит задача убрать стереотипность, а расширить сам стереотип, внося в него смысл и дополнение. Аутичные дети видитят смысл какой либо деятельности тогда, когда она четко заранее запрограмированна (последовательность действий). Ребенок, знающий последовательность своих действий более спокойный. Поэтому можно сделать пооперационные карты на которых в виде символов изображена последовательность действий. </w:t>
      </w:r>
      <w:r w:rsidRPr="00605054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Игра – отрожение социальной жизни.</w: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Она оказывает существеное воздействие на всесторонние развитие ребенка, как раз игра положительно влияет на всю симптоматику развития детей с РАС. </w:t>
      </w:r>
    </w:p>
    <w:p w14:paraId="2B4180E8" w14:textId="77777777" w:rsidR="00605054" w:rsidRPr="00605054" w:rsidRDefault="00605054" w:rsidP="00605054">
      <w:pP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605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Особенности ребенка с РАС:</w:t>
      </w:r>
    </w:p>
    <w:p w14:paraId="0AFB1B20" w14:textId="77777777" w:rsidR="00605054" w:rsidRPr="00605054" w:rsidRDefault="00605054" w:rsidP="0060505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054">
        <w:rPr>
          <w:rFonts w:ascii="Times New Roman" w:hAnsi="Times New Roman" w:cs="Times New Roman"/>
          <w:sz w:val="28"/>
          <w:szCs w:val="28"/>
        </w:rPr>
        <w:t>«Застревание» на стадии предметной игры</w:t>
      </w:r>
    </w:p>
    <w:p w14:paraId="5E4C621B" w14:textId="77777777" w:rsidR="00605054" w:rsidRPr="00605054" w:rsidRDefault="00605054" w:rsidP="0060505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054">
        <w:rPr>
          <w:rFonts w:ascii="Times New Roman" w:hAnsi="Times New Roman" w:cs="Times New Roman"/>
          <w:sz w:val="28"/>
          <w:szCs w:val="28"/>
        </w:rPr>
        <w:t>Отказ от действия с предметами в соответствии с их функциональным значением</w:t>
      </w:r>
    </w:p>
    <w:p w14:paraId="335C8A97" w14:textId="77777777" w:rsidR="00605054" w:rsidRPr="00605054" w:rsidRDefault="00605054" w:rsidP="0060505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054">
        <w:rPr>
          <w:rFonts w:ascii="Times New Roman" w:hAnsi="Times New Roman" w:cs="Times New Roman"/>
          <w:sz w:val="28"/>
          <w:szCs w:val="28"/>
        </w:rPr>
        <w:t>Не заинтересованность игрушками и игровыми предметами</w:t>
      </w:r>
    </w:p>
    <w:p w14:paraId="003D8219" w14:textId="77777777" w:rsidR="00605054" w:rsidRPr="00605054" w:rsidRDefault="00605054" w:rsidP="0060505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054">
        <w:rPr>
          <w:rFonts w:ascii="Times New Roman" w:hAnsi="Times New Roman" w:cs="Times New Roman"/>
          <w:sz w:val="28"/>
          <w:szCs w:val="28"/>
        </w:rPr>
        <w:t>Затруднение в использовании предметов – заместителей или отсутствие данного умения</w:t>
      </w:r>
    </w:p>
    <w:p w14:paraId="52B4B83F" w14:textId="77777777" w:rsidR="00605054" w:rsidRDefault="00605054" w:rsidP="0060505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с детьми РАС есть любимые игры – одна или несколько. В таких играх ребенок может часами манипулировать предметами, совершая повторяющиеся странные действия, где отсутствует видимый сюжет. </w:t>
      </w:r>
    </w:p>
    <w:p w14:paraId="7A0D2772" w14:textId="35FD03DA" w:rsidR="00605054" w:rsidRDefault="00605054" w:rsidP="0060505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стереотипной игры ложится на наличие комфорта и переживания удовольств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для взаимодействия с ребенком. Мы включаемся в стереотипное поведение ребенка и каждый раз пытаемся его немного видоизменить, добавить новый жест или использовать дополнительный предмет. </w:t>
      </w:r>
    </w:p>
    <w:p w14:paraId="0D0A1946" w14:textId="1450699D" w:rsidR="00605054" w:rsidRPr="0052128D" w:rsidRDefault="00605054" w:rsidP="00605054">
      <w:pPr>
        <w:spacing w:after="0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054">
        <w:rPr>
          <w:rFonts w:ascii="Times New Roman" w:hAnsi="Times New Roman" w:cs="Times New Roman"/>
          <w:bCs/>
          <w:iCs/>
          <w:sz w:val="28"/>
          <w:szCs w:val="28"/>
        </w:rPr>
        <w:t>Сенсорные игры</w:t>
      </w:r>
      <w:r>
        <w:rPr>
          <w:rFonts w:ascii="Times New Roman" w:hAnsi="Times New Roman" w:cs="Times New Roman"/>
          <w:sz w:val="28"/>
          <w:szCs w:val="28"/>
        </w:rPr>
        <w:t xml:space="preserve"> дают ребенку новые чувственные ощущения (зрительные, слуховые, тактильные, двигательные, обонятельные, вкусовые).</w:t>
      </w:r>
    </w:p>
    <w:p w14:paraId="577840E2" w14:textId="77777777" w:rsidR="00605054" w:rsidRPr="00605054" w:rsidRDefault="00605054" w:rsidP="00605054">
      <w:pPr>
        <w:rPr>
          <w:rFonts w:ascii="Times New Roman" w:hAnsi="Times New Roman" w:cs="Times New Roman"/>
          <w:bCs/>
          <w:sz w:val="28"/>
          <w:szCs w:val="28"/>
        </w:rPr>
      </w:pPr>
      <w:r w:rsidRPr="00605054">
        <w:rPr>
          <w:rFonts w:ascii="Times New Roman" w:hAnsi="Times New Roman" w:cs="Times New Roman"/>
          <w:bCs/>
          <w:sz w:val="28"/>
          <w:szCs w:val="28"/>
        </w:rPr>
        <w:lastRenderedPageBreak/>
        <w:t>Задачи сенсорных игр:</w:t>
      </w:r>
    </w:p>
    <w:p w14:paraId="3B5E0F9E" w14:textId="77777777" w:rsidR="00605054" w:rsidRPr="00605054" w:rsidRDefault="00605054" w:rsidP="006050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Переживания приятных эмоций положительно сказывается на настроении и поведении ребенка</w:t>
      </w:r>
    </w:p>
    <w:p w14:paraId="228A015C" w14:textId="77777777" w:rsidR="00605054" w:rsidRPr="00605054" w:rsidRDefault="00605054" w:rsidP="006050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Возникновение эмоционального контакта со взрослым</w:t>
      </w:r>
    </w:p>
    <w:p w14:paraId="2362DB8C" w14:textId="77777777" w:rsidR="00605054" w:rsidRPr="00605054" w:rsidRDefault="00605054" w:rsidP="006050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Получение ребенком новой сенсорной информации. Это важно для расширения его представлений о окружающем мире.</w:t>
      </w:r>
    </w:p>
    <w:p w14:paraId="228D5B62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bCs/>
          <w:iCs/>
          <w:sz w:val="28"/>
          <w:szCs w:val="28"/>
        </w:rPr>
        <w:t>Примеры сенсорных игр: «</w:t>
      </w:r>
      <w:r>
        <w:rPr>
          <w:rFonts w:ascii="Times New Roman" w:hAnsi="Times New Roman" w:cs="Times New Roman"/>
          <w:sz w:val="28"/>
          <w:szCs w:val="28"/>
        </w:rPr>
        <w:t xml:space="preserve">Переливание воды», «Купание кукол», «Игры с мыльными пузырями», «Холодно – горячо», «Постучим, погремим», «Миска с сыпучими кругами», «Рисование по крему для бритья». </w:t>
      </w:r>
    </w:p>
    <w:p w14:paraId="23F78A0E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bCs/>
          <w:iCs/>
          <w:sz w:val="28"/>
          <w:szCs w:val="28"/>
        </w:rPr>
        <w:t>Посещение игровой площадки: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освоить спуск и подъем с горки, по лестнице, используя альтернативные маршруты, карабканья, уметь преодолевать препятствия, кружиться на карусели, прыгать по пенькам, колесам.</w:t>
      </w:r>
    </w:p>
    <w:p w14:paraId="6A78118D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сенсорных игр возникают возникают </w:t>
      </w:r>
      <w:r w:rsidRPr="00605054">
        <w:rPr>
          <w:rFonts w:ascii="Times New Roman" w:hAnsi="Times New Roman" w:cs="Times New Roman"/>
          <w:bCs/>
          <w:iCs/>
          <w:sz w:val="28"/>
          <w:szCs w:val="28"/>
        </w:rPr>
        <w:t>терапевтические игры.</w:t>
      </w:r>
      <w:r>
        <w:rPr>
          <w:rFonts w:ascii="Times New Roman" w:hAnsi="Times New Roman" w:cs="Times New Roman"/>
          <w:sz w:val="28"/>
          <w:szCs w:val="28"/>
        </w:rPr>
        <w:t xml:space="preserve"> Они позволяют снять внутреннее напряжение, выплеснуть негативные эмоции, выявить скрытые страхи, и в целом являются первым шагом к контролю над собственным поведением. </w:t>
      </w:r>
    </w:p>
    <w:p w14:paraId="1B463F97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bCs/>
          <w:iCs/>
          <w:sz w:val="28"/>
          <w:szCs w:val="28"/>
        </w:rPr>
        <w:t>Примеры терапевтических игр:</w:t>
      </w:r>
      <w:r w:rsidRPr="0060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«Снежинки в заданную цель», «Выбиваем пыль», «Детский футбол», «Бумажный листопад». </w:t>
      </w:r>
    </w:p>
    <w:p w14:paraId="01CBB31C" w14:textId="134D00D2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 взаимосвязаны между собой и свободно протекают одна в другую. Игры развиваются в тесной взаимосвязи и для них характерно общая закономерность – повторяемость и путь от ребенка.</w:t>
      </w:r>
    </w:p>
    <w:p w14:paraId="64BF4AAD" w14:textId="0C252A58" w:rsidR="00605054" w:rsidRDefault="00605054" w:rsidP="006050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bCs/>
          <w:sz w:val="28"/>
          <w:szCs w:val="28"/>
        </w:rPr>
        <w:t xml:space="preserve">Ролевые игры </w:t>
      </w:r>
    </w:p>
    <w:p w14:paraId="19A0BE45" w14:textId="77777777" w:rsidR="00605054" w:rsidRPr="00A9234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часто у детей с аутизмом наблюдается задержка в развитии навыков ролевых игр, их полное отсутствие или искажение. Чтобы помочь ребенку, </w:t>
      </w:r>
      <w:r w:rsidRPr="00605054">
        <w:rPr>
          <w:rFonts w:ascii="Times New Roman" w:hAnsi="Times New Roman" w:cs="Times New Roman"/>
          <w:bCs/>
          <w:sz w:val="28"/>
          <w:szCs w:val="28"/>
        </w:rPr>
        <w:t>играйте в такие игры как:</w:t>
      </w:r>
      <w:r w:rsidRPr="00A92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B0145D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«Динозавры» - ревите друг на друга и ищите спрятанную в траве еду. </w:t>
      </w:r>
    </w:p>
    <w:p w14:paraId="6C0A0F92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«Куклы», «Кукольный домик», представляйте, что куклы встают, умываются, играют и ложатся спать. </w:t>
      </w:r>
    </w:p>
    <w:p w14:paraId="5904416F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«Строительство» - стойте из деталей конструктора дома, составляйте из них улицы и водите между ними автомобиль. </w:t>
      </w:r>
    </w:p>
    <w:p w14:paraId="134F20A9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«Больница» - для мягких игрушек: делайте им уколы, капайте в нос, уши, глаза, перевязывайте лапы, поите лекарством.</w:t>
      </w:r>
    </w:p>
    <w:p w14:paraId="5DA4A4FF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дети, не зависимо от своих предпочтений и особенностей, любят играть. Нужно учесть, что игрушки для ребенка с РАС должны быть немного другими. Обычно дети – аутисты предпочитают изделия для малышей возрастной категории. Современные производители разработали тематическую серию из развивающих материалов, которые помогают детям с особенностями познать окружающий мир.</w:t>
      </w:r>
    </w:p>
    <w:p w14:paraId="105AADEC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задача игрушек для детей – аутистов – это активизация слабо развитого чувства осязания. Такие дети обычно творческие личности, следовательно, они находят свой способ исследования вещей. </w:t>
      </w:r>
    </w:p>
    <w:p w14:paraId="01CEDDB4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должны выполнять связующую роль между ребенком и его сверстниками, взрослыми. С данной задачей помогут справится настольные игры («Бродилки», «Лото»). При выборе необходимо учитывать степени заболевания, возраст, увлечение и реакцию на проигрыш или выигрыш.</w:t>
      </w:r>
    </w:p>
    <w:p w14:paraId="781BE0E2" w14:textId="3E99BE81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bCs/>
          <w:iCs/>
          <w:sz w:val="28"/>
          <w:szCs w:val="28"/>
        </w:rPr>
        <w:t>Важный принцип: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сложная форма заболевания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простые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14:paraId="608F3B88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РАС сложно воспринимают новое, и каждая игрушка встречается с настороженностью. Поэтому взрослые часто покупают по принципу подобия. За таким постоянством кроется опасность. Ребенок может отказаться воспринимать все новое, и это напрямую повлияет на его развитие. По этой причине необходимо постараться подбирать разнообразные, развивающие материалы.</w:t>
      </w:r>
    </w:p>
    <w:p w14:paraId="71EBC3DE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bCs/>
          <w:sz w:val="28"/>
          <w:szCs w:val="28"/>
        </w:rPr>
        <w:t>Батуты и пазлы.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5B1">
        <w:rPr>
          <w:rFonts w:ascii="Times New Roman" w:hAnsi="Times New Roman" w:cs="Times New Roman"/>
          <w:sz w:val="28"/>
          <w:szCs w:val="28"/>
        </w:rPr>
        <w:t>У детей с РАС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5B1">
        <w:rPr>
          <w:rFonts w:ascii="Times New Roman" w:hAnsi="Times New Roman" w:cs="Times New Roman"/>
          <w:sz w:val="28"/>
          <w:szCs w:val="28"/>
        </w:rPr>
        <w:t>нарушен не только контакт с окружающим миром</w:t>
      </w:r>
      <w:r>
        <w:rPr>
          <w:rFonts w:ascii="Times New Roman" w:hAnsi="Times New Roman" w:cs="Times New Roman"/>
          <w:sz w:val="28"/>
          <w:szCs w:val="28"/>
        </w:rPr>
        <w:t>, но и со своим телом. Батут поможет в форме увлекательной игры научить контролировать свое тело и правильно реагировать на движение. Пазлы – развивают терпение и чувство концентрации. Начинать знакомить детей с игрой нужно с простых вариантов, постепенно усложняя.</w:t>
      </w:r>
    </w:p>
    <w:p w14:paraId="7CC61853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bCs/>
          <w:sz w:val="28"/>
          <w:szCs w:val="28"/>
        </w:rPr>
        <w:t>Мультипликационные герои.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Аутичные дети часто увлекаются мультипликационными фильмами, и это можно использовать с пользой. Это музыкальные плюшевые герои, из дерева или других материалов. Нужно отдать предпочтение крепости, так как аутичные дети к ним привязываются сильнее.</w:t>
      </w:r>
    </w:p>
    <w:p w14:paraId="56A031F2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bCs/>
          <w:sz w:val="28"/>
          <w:szCs w:val="28"/>
        </w:rPr>
        <w:t>Игры – головоломки.</w:t>
      </w:r>
      <w:r w:rsidRPr="00460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способствуют взаимодействию с окружающим миром. Это – конструкторы, строительные блоки, детские железные дороги. </w:t>
      </w:r>
    </w:p>
    <w:p w14:paraId="5AA8EC40" w14:textId="77777777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– это социализация. Именно по этой причине надо подбирать необходимые предметы, на тему фотоальбомов или говорящих плакатов, которые будут выступать в роли коммуникатора. </w:t>
      </w:r>
    </w:p>
    <w:p w14:paraId="4244A139" w14:textId="1C55C1D8" w:rsidR="00605054" w:rsidRDefault="00605054" w:rsidP="0060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этой категории можно отнести массажеры, подушки с вибрацией, настенное планирование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9DD6C" w14:textId="77777777" w:rsidR="00605054" w:rsidRDefault="00605054" w:rsidP="006050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FE070A4" w14:textId="77777777" w:rsidR="00605054" w:rsidRPr="004609F7" w:rsidRDefault="00605054" w:rsidP="006050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43ED29EA" w14:textId="77777777" w:rsidR="003F7C8C" w:rsidRDefault="003F7C8C"/>
    <w:sectPr w:rsidR="003F7C8C" w:rsidSect="00B9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6E34"/>
      </v:shape>
    </w:pict>
  </w:numPicBullet>
  <w:abstractNum w:abstractNumId="0" w15:restartNumberingAfterBreak="0">
    <w:nsid w:val="35374DFB"/>
    <w:multiLevelType w:val="hybridMultilevel"/>
    <w:tmpl w:val="D33A0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39FE"/>
    <w:multiLevelType w:val="hybridMultilevel"/>
    <w:tmpl w:val="18E8F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425E"/>
    <w:multiLevelType w:val="hybridMultilevel"/>
    <w:tmpl w:val="A3B28B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4B3F"/>
    <w:multiLevelType w:val="hybridMultilevel"/>
    <w:tmpl w:val="DB76E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6C2"/>
    <w:multiLevelType w:val="hybridMultilevel"/>
    <w:tmpl w:val="9EE8A5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6E19"/>
    <w:multiLevelType w:val="hybridMultilevel"/>
    <w:tmpl w:val="3600FD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C172E"/>
    <w:multiLevelType w:val="hybridMultilevel"/>
    <w:tmpl w:val="C958C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59143">
    <w:abstractNumId w:val="5"/>
  </w:num>
  <w:num w:numId="2" w16cid:durableId="2081294657">
    <w:abstractNumId w:val="0"/>
  </w:num>
  <w:num w:numId="3" w16cid:durableId="1916471436">
    <w:abstractNumId w:val="2"/>
  </w:num>
  <w:num w:numId="4" w16cid:durableId="1421877143">
    <w:abstractNumId w:val="4"/>
  </w:num>
  <w:num w:numId="5" w16cid:durableId="1186670757">
    <w:abstractNumId w:val="6"/>
  </w:num>
  <w:num w:numId="6" w16cid:durableId="1595942882">
    <w:abstractNumId w:val="3"/>
  </w:num>
  <w:num w:numId="7" w16cid:durableId="102113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3"/>
    <w:rsid w:val="003F7C8C"/>
    <w:rsid w:val="00605054"/>
    <w:rsid w:val="006C1A13"/>
    <w:rsid w:val="009B0EB2"/>
    <w:rsid w:val="00A21438"/>
    <w:rsid w:val="00B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1BAE"/>
  <w15:chartTrackingRefBased/>
  <w15:docId w15:val="{AA42F46D-3402-4337-A951-203CE2F6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05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2024-01-21T12:16:00Z</dcterms:created>
  <dcterms:modified xsi:type="dcterms:W3CDTF">2024-01-21T12:26:00Z</dcterms:modified>
</cp:coreProperties>
</file>